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B26" w:rsidRPr="00026083" w:rsidRDefault="00C72B26" w:rsidP="00C72B26">
      <w:pPr>
        <w:shd w:val="clear" w:color="auto" w:fill="FFFFFF"/>
        <w:spacing w:after="120" w:line="300" w:lineRule="atLeast"/>
        <w:jc w:val="both"/>
        <w:textAlignment w:val="baseline"/>
        <w:rPr>
          <w:rFonts w:eastAsia="Times New Roman"/>
          <w:b/>
          <w:color w:val="1F497D"/>
          <w:sz w:val="32"/>
          <w:szCs w:val="32"/>
          <w:lang w:val="es-PA" w:eastAsia="es-ES"/>
        </w:rPr>
      </w:pPr>
      <w:r w:rsidRPr="00026083">
        <w:rPr>
          <w:rFonts w:eastAsia="Times New Roman"/>
          <w:b/>
          <w:color w:val="1F497D"/>
          <w:sz w:val="32"/>
          <w:szCs w:val="32"/>
        </w:rPr>
        <w:t>Proyecto BASAL “Bases Alimentarias para el Desarrollo Sostenible</w:t>
      </w:r>
      <w:r w:rsidRPr="00026083">
        <w:rPr>
          <w:rFonts w:eastAsia="Times New Roman"/>
          <w:b/>
          <w:color w:val="1F497D"/>
          <w:sz w:val="32"/>
          <w:szCs w:val="32"/>
          <w:lang w:val="es-PA" w:eastAsia="es-ES"/>
        </w:rPr>
        <w:t>”</w:t>
      </w:r>
    </w:p>
    <w:p w:rsidR="00C72B26" w:rsidRPr="00026083" w:rsidRDefault="00C72B26" w:rsidP="00C72B26">
      <w:pPr>
        <w:spacing w:after="120"/>
        <w:jc w:val="both"/>
        <w:rPr>
          <w:rFonts w:eastAsia="Times New Roman"/>
          <w:color w:val="262626"/>
          <w:sz w:val="28"/>
          <w:szCs w:val="28"/>
          <w:lang w:val="es-PA" w:eastAsia="es-ES"/>
        </w:rPr>
      </w:pPr>
      <w:r w:rsidRPr="00026083">
        <w:rPr>
          <w:rFonts w:eastAsia="Times New Roman"/>
          <w:color w:val="262626"/>
          <w:sz w:val="28"/>
          <w:szCs w:val="28"/>
          <w:lang w:val="es-PA" w:eastAsia="es-ES"/>
        </w:rPr>
        <w:t xml:space="preserve">Liderado por la Agencia de Medio Ambiente del Ministerio de Ciencia, Tecnología y Medio Ambiente a través del Instituto de Geografía Tropical, acompañada por el Ministerio de la Agricultura. Además lo implementa el Programa de las Naciones Unidas para el Desarrollo con el respaldo financiero de la Unión Europea (UE) y la Agencia Suiza para el Desarrollo y la Cooperación. Además cuenta con la participación del </w:t>
      </w:r>
      <w:proofErr w:type="spellStart"/>
      <w:r w:rsidRPr="00026083">
        <w:rPr>
          <w:rFonts w:eastAsia="Times New Roman"/>
          <w:color w:val="262626"/>
          <w:sz w:val="28"/>
          <w:szCs w:val="28"/>
          <w:lang w:val="es-PA" w:eastAsia="es-ES"/>
        </w:rPr>
        <w:t>Joint</w:t>
      </w:r>
      <w:proofErr w:type="spellEnd"/>
      <w:r w:rsidRPr="00026083">
        <w:rPr>
          <w:rFonts w:eastAsia="Times New Roman"/>
          <w:color w:val="262626"/>
          <w:sz w:val="28"/>
          <w:szCs w:val="28"/>
          <w:lang w:val="es-PA" w:eastAsia="es-ES"/>
        </w:rPr>
        <w:t xml:space="preserve"> </w:t>
      </w:r>
      <w:proofErr w:type="spellStart"/>
      <w:r w:rsidRPr="00026083">
        <w:rPr>
          <w:rFonts w:eastAsia="Times New Roman"/>
          <w:color w:val="262626"/>
          <w:sz w:val="28"/>
          <w:szCs w:val="28"/>
          <w:lang w:val="es-PA" w:eastAsia="es-ES"/>
        </w:rPr>
        <w:t>Research</w:t>
      </w:r>
      <w:proofErr w:type="spellEnd"/>
      <w:r w:rsidRPr="00026083">
        <w:rPr>
          <w:rFonts w:eastAsia="Times New Roman"/>
          <w:color w:val="262626"/>
          <w:sz w:val="28"/>
          <w:szCs w:val="28"/>
          <w:lang w:val="es-PA" w:eastAsia="es-ES"/>
        </w:rPr>
        <w:t xml:space="preserve"> Centre de la UE que apoya la realización de actividades científicas.</w:t>
      </w:r>
    </w:p>
    <w:p w:rsidR="00C72B26" w:rsidRPr="00026083" w:rsidRDefault="00C72B26" w:rsidP="00C72B26">
      <w:pPr>
        <w:spacing w:after="120"/>
        <w:rPr>
          <w:rFonts w:eastAsia="Times New Roman"/>
          <w:b/>
          <w:sz w:val="28"/>
          <w:szCs w:val="28"/>
        </w:rPr>
      </w:pPr>
      <w:r w:rsidRPr="00026083">
        <w:rPr>
          <w:rFonts w:eastAsia="Times New Roman"/>
          <w:b/>
          <w:sz w:val="28"/>
          <w:szCs w:val="28"/>
        </w:rPr>
        <w:t xml:space="preserve">PERSONAS DE CONTACTO DEL PROYECTO </w:t>
      </w:r>
    </w:p>
    <w:p w:rsidR="00C72B26" w:rsidRPr="00026083" w:rsidRDefault="00C72B26" w:rsidP="00C72B26">
      <w:pPr>
        <w:spacing w:after="120"/>
        <w:rPr>
          <w:rFonts w:eastAsia="Times New Roman"/>
          <w:b/>
          <w:i/>
          <w:sz w:val="24"/>
          <w:szCs w:val="24"/>
        </w:rPr>
      </w:pPr>
      <w:r w:rsidRPr="00026083">
        <w:rPr>
          <w:rFonts w:eastAsia="Times New Roman"/>
          <w:b/>
          <w:i/>
          <w:sz w:val="24"/>
          <w:szCs w:val="24"/>
        </w:rPr>
        <w:t xml:space="preserve">Oficina de Implementación Nacional: </w:t>
      </w:r>
    </w:p>
    <w:p w:rsidR="00C72B26" w:rsidRPr="00026083" w:rsidRDefault="00C72B26" w:rsidP="00C72B26">
      <w:pPr>
        <w:autoSpaceDE w:val="0"/>
        <w:autoSpaceDN w:val="0"/>
        <w:adjustRightInd w:val="0"/>
        <w:spacing w:after="120"/>
        <w:ind w:left="567"/>
        <w:rPr>
          <w:sz w:val="24"/>
          <w:szCs w:val="24"/>
        </w:rPr>
      </w:pPr>
      <w:r w:rsidRPr="00026083">
        <w:rPr>
          <w:b/>
          <w:bCs/>
          <w:iCs/>
          <w:sz w:val="24"/>
          <w:szCs w:val="24"/>
        </w:rPr>
        <w:t>Juan Mario Martínez:</w:t>
      </w:r>
      <w:r w:rsidRPr="00026083">
        <w:rPr>
          <w:sz w:val="24"/>
          <w:szCs w:val="24"/>
        </w:rPr>
        <w:t xml:space="preserve"> Director del Proyecto (CITMA. IGT) </w:t>
      </w:r>
    </w:p>
    <w:p w:rsidR="00C72B26" w:rsidRPr="00026083" w:rsidRDefault="00C72B26" w:rsidP="00C72B26">
      <w:pPr>
        <w:autoSpaceDE w:val="0"/>
        <w:autoSpaceDN w:val="0"/>
        <w:adjustRightInd w:val="0"/>
        <w:spacing w:after="120"/>
        <w:ind w:left="567"/>
        <w:rPr>
          <w:rStyle w:val="Hipervnculo"/>
          <w:sz w:val="24"/>
          <w:szCs w:val="24"/>
        </w:rPr>
      </w:pPr>
      <w:r w:rsidRPr="00026083">
        <w:rPr>
          <w:b/>
          <w:bCs/>
          <w:iCs/>
          <w:sz w:val="24"/>
          <w:szCs w:val="24"/>
        </w:rPr>
        <w:t xml:space="preserve">Correo: </w:t>
      </w:r>
      <w:hyperlink r:id="rId5" w:history="1">
        <w:r w:rsidRPr="00026083">
          <w:rPr>
            <w:rStyle w:val="Hipervnculo"/>
            <w:sz w:val="24"/>
            <w:szCs w:val="24"/>
          </w:rPr>
          <w:t>jmartinez@geotech.cu</w:t>
        </w:r>
      </w:hyperlink>
    </w:p>
    <w:p w:rsidR="00C72B26" w:rsidRPr="00026083" w:rsidRDefault="00C72B26" w:rsidP="00C72B26">
      <w:pPr>
        <w:autoSpaceDE w:val="0"/>
        <w:autoSpaceDN w:val="0"/>
        <w:adjustRightInd w:val="0"/>
        <w:spacing w:after="120"/>
        <w:ind w:left="567"/>
        <w:rPr>
          <w:iCs/>
          <w:sz w:val="24"/>
          <w:szCs w:val="24"/>
        </w:rPr>
      </w:pPr>
      <w:r w:rsidRPr="00026083">
        <w:rPr>
          <w:b/>
          <w:bCs/>
          <w:iCs/>
          <w:sz w:val="24"/>
          <w:szCs w:val="24"/>
        </w:rPr>
        <w:t xml:space="preserve">Teléfono: </w:t>
      </w:r>
      <w:r w:rsidRPr="00026083">
        <w:rPr>
          <w:sz w:val="24"/>
          <w:szCs w:val="24"/>
        </w:rPr>
        <w:t>(53 7) 8333875</w:t>
      </w:r>
    </w:p>
    <w:p w:rsidR="00C72B26" w:rsidRPr="00026083" w:rsidRDefault="00C72B26" w:rsidP="00C72B26">
      <w:pPr>
        <w:autoSpaceDE w:val="0"/>
        <w:autoSpaceDN w:val="0"/>
        <w:adjustRightInd w:val="0"/>
        <w:spacing w:after="120"/>
        <w:ind w:left="567"/>
        <w:rPr>
          <w:iCs/>
          <w:sz w:val="24"/>
          <w:szCs w:val="24"/>
        </w:rPr>
      </w:pPr>
    </w:p>
    <w:p w:rsidR="00C72B26" w:rsidRPr="00026083" w:rsidRDefault="00C72B26" w:rsidP="00C72B26">
      <w:pPr>
        <w:autoSpaceDE w:val="0"/>
        <w:autoSpaceDN w:val="0"/>
        <w:adjustRightInd w:val="0"/>
        <w:spacing w:after="120"/>
        <w:ind w:left="567"/>
        <w:rPr>
          <w:i/>
          <w:iCs/>
          <w:sz w:val="24"/>
          <w:szCs w:val="24"/>
        </w:rPr>
      </w:pPr>
      <w:r w:rsidRPr="00026083">
        <w:rPr>
          <w:b/>
          <w:bCs/>
          <w:i/>
          <w:iCs/>
          <w:sz w:val="24"/>
          <w:szCs w:val="24"/>
        </w:rPr>
        <w:t xml:space="preserve">Teresa  López: </w:t>
      </w:r>
      <w:r w:rsidRPr="00026083">
        <w:rPr>
          <w:i/>
          <w:iCs/>
          <w:sz w:val="24"/>
          <w:szCs w:val="24"/>
        </w:rPr>
        <w:t>Coordinadora Nacional (MINAG. I Agricultura)</w:t>
      </w:r>
    </w:p>
    <w:p w:rsidR="00C72B26" w:rsidRPr="00026083" w:rsidRDefault="00C72B26" w:rsidP="00C72B26">
      <w:pPr>
        <w:autoSpaceDE w:val="0"/>
        <w:autoSpaceDN w:val="0"/>
        <w:adjustRightInd w:val="0"/>
        <w:spacing w:after="120"/>
        <w:ind w:left="567"/>
        <w:rPr>
          <w:i/>
          <w:iCs/>
          <w:sz w:val="24"/>
          <w:szCs w:val="24"/>
        </w:rPr>
      </w:pPr>
      <w:r w:rsidRPr="00026083">
        <w:rPr>
          <w:b/>
          <w:bCs/>
          <w:i/>
          <w:iCs/>
          <w:sz w:val="24"/>
          <w:szCs w:val="24"/>
        </w:rPr>
        <w:t xml:space="preserve">Correo: </w:t>
      </w:r>
      <w:r w:rsidRPr="00026083">
        <w:rPr>
          <w:i/>
          <w:iCs/>
          <w:sz w:val="24"/>
          <w:szCs w:val="24"/>
        </w:rPr>
        <w:t>directoradjunta@iagric.cu</w:t>
      </w:r>
    </w:p>
    <w:p w:rsidR="00C72B26" w:rsidRPr="00026083" w:rsidRDefault="00C72B26" w:rsidP="00C72B26">
      <w:pPr>
        <w:spacing w:after="120"/>
        <w:ind w:left="567"/>
        <w:rPr>
          <w:sz w:val="24"/>
          <w:szCs w:val="24"/>
        </w:rPr>
      </w:pPr>
      <w:r w:rsidRPr="00026083">
        <w:rPr>
          <w:b/>
          <w:bCs/>
          <w:iCs/>
          <w:sz w:val="24"/>
          <w:szCs w:val="24"/>
        </w:rPr>
        <w:t>Teléfono:</w:t>
      </w:r>
      <w:r w:rsidRPr="00026083">
        <w:rPr>
          <w:sz w:val="24"/>
          <w:szCs w:val="24"/>
        </w:rPr>
        <w:t>(53 7) 6942211</w:t>
      </w:r>
    </w:p>
    <w:p w:rsidR="00C72B26" w:rsidRPr="00026083" w:rsidRDefault="00C72B26" w:rsidP="00C72B26">
      <w:pPr>
        <w:spacing w:after="120"/>
        <w:ind w:left="567"/>
        <w:rPr>
          <w:sz w:val="24"/>
          <w:szCs w:val="24"/>
        </w:rPr>
      </w:pPr>
    </w:p>
    <w:p w:rsidR="00C72B26" w:rsidRPr="00026083" w:rsidRDefault="00C72B26" w:rsidP="00C72B26">
      <w:pPr>
        <w:autoSpaceDE w:val="0"/>
        <w:autoSpaceDN w:val="0"/>
        <w:adjustRightInd w:val="0"/>
        <w:spacing w:after="120"/>
        <w:ind w:left="567"/>
        <w:rPr>
          <w:i/>
          <w:iCs/>
          <w:sz w:val="24"/>
          <w:szCs w:val="24"/>
        </w:rPr>
      </w:pPr>
      <w:r w:rsidRPr="00026083">
        <w:rPr>
          <w:b/>
          <w:bCs/>
          <w:i/>
          <w:iCs/>
          <w:sz w:val="24"/>
          <w:szCs w:val="24"/>
        </w:rPr>
        <w:t xml:space="preserve">Katia </w:t>
      </w:r>
      <w:proofErr w:type="spellStart"/>
      <w:r w:rsidRPr="00026083">
        <w:rPr>
          <w:b/>
          <w:bCs/>
          <w:i/>
          <w:iCs/>
          <w:sz w:val="24"/>
          <w:szCs w:val="24"/>
        </w:rPr>
        <w:t>Cobarrubias</w:t>
      </w:r>
      <w:proofErr w:type="spellEnd"/>
      <w:r w:rsidRPr="00026083">
        <w:rPr>
          <w:b/>
          <w:bCs/>
          <w:i/>
          <w:iCs/>
          <w:sz w:val="24"/>
          <w:szCs w:val="24"/>
        </w:rPr>
        <w:t xml:space="preserve">: </w:t>
      </w:r>
      <w:r w:rsidRPr="00026083">
        <w:rPr>
          <w:i/>
          <w:iCs/>
          <w:sz w:val="24"/>
          <w:szCs w:val="24"/>
        </w:rPr>
        <w:t>Coordinadora del proyecto (PNUD)</w:t>
      </w:r>
    </w:p>
    <w:p w:rsidR="00C72B26" w:rsidRPr="00026083" w:rsidRDefault="00C72B26" w:rsidP="00C72B26">
      <w:pPr>
        <w:autoSpaceDE w:val="0"/>
        <w:autoSpaceDN w:val="0"/>
        <w:adjustRightInd w:val="0"/>
        <w:spacing w:after="120"/>
        <w:ind w:left="567"/>
        <w:rPr>
          <w:i/>
          <w:iCs/>
          <w:sz w:val="24"/>
          <w:szCs w:val="24"/>
        </w:rPr>
      </w:pPr>
      <w:r w:rsidRPr="00026083">
        <w:rPr>
          <w:b/>
          <w:bCs/>
          <w:i/>
          <w:iCs/>
          <w:sz w:val="24"/>
          <w:szCs w:val="24"/>
        </w:rPr>
        <w:t xml:space="preserve">Correo: </w:t>
      </w:r>
      <w:r w:rsidRPr="00026083">
        <w:rPr>
          <w:i/>
          <w:iCs/>
          <w:sz w:val="24"/>
          <w:szCs w:val="24"/>
        </w:rPr>
        <w:t>katia.cobarrubias@undp.org</w:t>
      </w:r>
    </w:p>
    <w:p w:rsidR="00C72B26" w:rsidRPr="00026083" w:rsidRDefault="00C72B26" w:rsidP="00C72B26">
      <w:pPr>
        <w:autoSpaceDE w:val="0"/>
        <w:autoSpaceDN w:val="0"/>
        <w:adjustRightInd w:val="0"/>
        <w:spacing w:after="120"/>
        <w:ind w:left="567"/>
        <w:rPr>
          <w:i/>
          <w:iCs/>
          <w:sz w:val="24"/>
          <w:szCs w:val="24"/>
        </w:rPr>
      </w:pPr>
      <w:r w:rsidRPr="00026083">
        <w:rPr>
          <w:b/>
          <w:bCs/>
          <w:i/>
          <w:iCs/>
          <w:sz w:val="24"/>
          <w:szCs w:val="24"/>
        </w:rPr>
        <w:t xml:space="preserve">Teléfono: </w:t>
      </w:r>
      <w:r w:rsidRPr="00026083">
        <w:rPr>
          <w:i/>
          <w:iCs/>
          <w:sz w:val="24"/>
          <w:szCs w:val="24"/>
        </w:rPr>
        <w:t>(53 7) 2041513</w:t>
      </w:r>
    </w:p>
    <w:p w:rsidR="00C72B26" w:rsidRPr="00026083" w:rsidRDefault="00C72B26" w:rsidP="00C72B26">
      <w:pPr>
        <w:autoSpaceDE w:val="0"/>
        <w:autoSpaceDN w:val="0"/>
        <w:adjustRightInd w:val="0"/>
        <w:spacing w:after="120"/>
        <w:ind w:left="567"/>
        <w:rPr>
          <w:i/>
          <w:iCs/>
          <w:sz w:val="24"/>
          <w:szCs w:val="24"/>
        </w:rPr>
      </w:pPr>
    </w:p>
    <w:p w:rsidR="00C72B26" w:rsidRPr="00026083" w:rsidRDefault="00C72B26" w:rsidP="00C72B26">
      <w:pPr>
        <w:autoSpaceDE w:val="0"/>
        <w:autoSpaceDN w:val="0"/>
        <w:adjustRightInd w:val="0"/>
        <w:spacing w:after="120"/>
        <w:ind w:left="567"/>
        <w:rPr>
          <w:i/>
          <w:iCs/>
          <w:sz w:val="24"/>
          <w:szCs w:val="24"/>
        </w:rPr>
      </w:pPr>
      <w:proofErr w:type="spellStart"/>
      <w:r w:rsidRPr="00026083">
        <w:rPr>
          <w:b/>
          <w:bCs/>
          <w:i/>
          <w:iCs/>
          <w:sz w:val="24"/>
          <w:szCs w:val="24"/>
        </w:rPr>
        <w:t>Odil</w:t>
      </w:r>
      <w:proofErr w:type="spellEnd"/>
      <w:r w:rsidRPr="00026083">
        <w:rPr>
          <w:b/>
          <w:bCs/>
          <w:i/>
          <w:iCs/>
          <w:sz w:val="24"/>
          <w:szCs w:val="24"/>
        </w:rPr>
        <w:t xml:space="preserve"> Durán:</w:t>
      </w:r>
      <w:r w:rsidRPr="00026083">
        <w:rPr>
          <w:i/>
          <w:iCs/>
          <w:sz w:val="24"/>
          <w:szCs w:val="24"/>
        </w:rPr>
        <w:t xml:space="preserve"> Especialista para la Planificación y el Monitoreo</w:t>
      </w:r>
    </w:p>
    <w:p w:rsidR="00C72B26" w:rsidRPr="00026083" w:rsidRDefault="00C72B26" w:rsidP="00C72B26">
      <w:pPr>
        <w:autoSpaceDE w:val="0"/>
        <w:autoSpaceDN w:val="0"/>
        <w:adjustRightInd w:val="0"/>
        <w:spacing w:after="120"/>
        <w:ind w:left="567"/>
        <w:rPr>
          <w:i/>
          <w:iCs/>
          <w:sz w:val="24"/>
          <w:szCs w:val="24"/>
        </w:rPr>
      </w:pPr>
      <w:r w:rsidRPr="00026083">
        <w:rPr>
          <w:b/>
          <w:bCs/>
          <w:i/>
          <w:iCs/>
          <w:sz w:val="24"/>
          <w:szCs w:val="24"/>
        </w:rPr>
        <w:t xml:space="preserve">Correo: </w:t>
      </w:r>
      <w:r w:rsidRPr="00026083">
        <w:rPr>
          <w:i/>
          <w:iCs/>
          <w:sz w:val="24"/>
          <w:szCs w:val="24"/>
        </w:rPr>
        <w:t xml:space="preserve">oduran@ceniai.inf.cu </w:t>
      </w:r>
    </w:p>
    <w:p w:rsidR="00C72B26" w:rsidRPr="00026083" w:rsidRDefault="00C72B26" w:rsidP="00C72B26">
      <w:pPr>
        <w:autoSpaceDE w:val="0"/>
        <w:autoSpaceDN w:val="0"/>
        <w:adjustRightInd w:val="0"/>
        <w:spacing w:after="120"/>
        <w:ind w:left="567"/>
        <w:rPr>
          <w:sz w:val="24"/>
          <w:szCs w:val="24"/>
        </w:rPr>
      </w:pPr>
      <w:r w:rsidRPr="00026083">
        <w:rPr>
          <w:b/>
          <w:bCs/>
          <w:i/>
          <w:iCs/>
          <w:sz w:val="24"/>
          <w:szCs w:val="24"/>
        </w:rPr>
        <w:t xml:space="preserve">Teléfono: </w:t>
      </w:r>
      <w:r w:rsidRPr="00026083">
        <w:rPr>
          <w:sz w:val="24"/>
          <w:szCs w:val="24"/>
        </w:rPr>
        <w:t>(53 7) 8333875</w:t>
      </w:r>
    </w:p>
    <w:p w:rsidR="00C72B26" w:rsidRPr="00026083" w:rsidRDefault="00C72B26" w:rsidP="00C72B26">
      <w:pPr>
        <w:autoSpaceDE w:val="0"/>
        <w:autoSpaceDN w:val="0"/>
        <w:adjustRightInd w:val="0"/>
        <w:spacing w:after="120"/>
        <w:rPr>
          <w:sz w:val="24"/>
          <w:szCs w:val="24"/>
        </w:rPr>
      </w:pPr>
    </w:p>
    <w:p w:rsidR="00C72B26" w:rsidRPr="00026083" w:rsidRDefault="00C72B26" w:rsidP="00C72B26">
      <w:pPr>
        <w:autoSpaceDE w:val="0"/>
        <w:autoSpaceDN w:val="0"/>
        <w:adjustRightInd w:val="0"/>
        <w:spacing w:after="120"/>
        <w:rPr>
          <w:b/>
          <w:bCs/>
          <w:i/>
          <w:iCs/>
          <w:sz w:val="24"/>
          <w:szCs w:val="24"/>
        </w:rPr>
      </w:pPr>
      <w:r w:rsidRPr="00026083">
        <w:rPr>
          <w:b/>
          <w:bCs/>
          <w:i/>
          <w:iCs/>
          <w:sz w:val="24"/>
          <w:szCs w:val="24"/>
        </w:rPr>
        <w:t>Oficinas de Implementación Municipales</w:t>
      </w:r>
    </w:p>
    <w:p w:rsidR="00C72B26" w:rsidRPr="00026083" w:rsidRDefault="00C72B26" w:rsidP="00C72B26">
      <w:pPr>
        <w:spacing w:after="120"/>
        <w:ind w:left="567"/>
        <w:rPr>
          <w:sz w:val="24"/>
          <w:szCs w:val="24"/>
        </w:rPr>
      </w:pPr>
      <w:proofErr w:type="spellStart"/>
      <w:r w:rsidRPr="00026083">
        <w:rPr>
          <w:i/>
          <w:sz w:val="24"/>
          <w:szCs w:val="24"/>
        </w:rPr>
        <w:t>Dianelys</w:t>
      </w:r>
      <w:proofErr w:type="spellEnd"/>
      <w:r w:rsidRPr="00026083">
        <w:rPr>
          <w:i/>
          <w:sz w:val="24"/>
          <w:szCs w:val="24"/>
        </w:rPr>
        <w:t xml:space="preserve"> Álvarez: Coordinadora del Proyecto en Los Palacios. </w:t>
      </w:r>
      <w:r w:rsidRPr="00026083">
        <w:rPr>
          <w:sz w:val="24"/>
          <w:szCs w:val="24"/>
        </w:rPr>
        <w:t>Dirección Municipal de Planificación Física.</w:t>
      </w:r>
    </w:p>
    <w:p w:rsidR="00C72B26" w:rsidRPr="00026083" w:rsidRDefault="00C72B26" w:rsidP="00C72B26">
      <w:pPr>
        <w:autoSpaceDE w:val="0"/>
        <w:autoSpaceDN w:val="0"/>
        <w:adjustRightInd w:val="0"/>
        <w:spacing w:after="120"/>
        <w:ind w:left="567"/>
        <w:rPr>
          <w:i/>
          <w:iCs/>
          <w:sz w:val="24"/>
          <w:szCs w:val="24"/>
        </w:rPr>
      </w:pPr>
      <w:r w:rsidRPr="00026083">
        <w:rPr>
          <w:b/>
          <w:bCs/>
          <w:i/>
          <w:iCs/>
          <w:sz w:val="24"/>
          <w:szCs w:val="24"/>
        </w:rPr>
        <w:t xml:space="preserve">Correo: </w:t>
      </w:r>
      <w:hyperlink r:id="rId6" w:history="1">
        <w:r w:rsidRPr="00026083">
          <w:rPr>
            <w:i/>
            <w:iCs/>
            <w:sz w:val="24"/>
            <w:szCs w:val="24"/>
          </w:rPr>
          <w:t>cl1at@frcuba.co.cu</w:t>
        </w:r>
      </w:hyperlink>
    </w:p>
    <w:p w:rsidR="00C72B26" w:rsidRPr="00026083" w:rsidRDefault="00C72B26" w:rsidP="00C72B26">
      <w:pPr>
        <w:autoSpaceDE w:val="0"/>
        <w:autoSpaceDN w:val="0"/>
        <w:adjustRightInd w:val="0"/>
        <w:spacing w:after="120"/>
        <w:ind w:left="567"/>
        <w:rPr>
          <w:i/>
          <w:sz w:val="24"/>
          <w:szCs w:val="24"/>
        </w:rPr>
      </w:pPr>
      <w:r w:rsidRPr="00026083">
        <w:rPr>
          <w:b/>
          <w:bCs/>
          <w:i/>
          <w:iCs/>
          <w:sz w:val="24"/>
          <w:szCs w:val="24"/>
        </w:rPr>
        <w:t xml:space="preserve">Teléfono: </w:t>
      </w:r>
      <w:r w:rsidRPr="00026083">
        <w:rPr>
          <w:i/>
          <w:sz w:val="24"/>
          <w:szCs w:val="24"/>
        </w:rPr>
        <w:t>(53 5) 2860645</w:t>
      </w:r>
    </w:p>
    <w:p w:rsidR="00C72B26" w:rsidRPr="00026083" w:rsidRDefault="00C72B26" w:rsidP="00C72B26">
      <w:pPr>
        <w:autoSpaceDE w:val="0"/>
        <w:autoSpaceDN w:val="0"/>
        <w:adjustRightInd w:val="0"/>
        <w:spacing w:after="120"/>
        <w:ind w:left="567"/>
        <w:rPr>
          <w:i/>
          <w:sz w:val="24"/>
          <w:szCs w:val="24"/>
        </w:rPr>
      </w:pPr>
    </w:p>
    <w:p w:rsidR="00C72B26" w:rsidRPr="00026083" w:rsidRDefault="00C72B26" w:rsidP="00C72B26">
      <w:pPr>
        <w:spacing w:after="120"/>
        <w:ind w:left="567"/>
        <w:rPr>
          <w:i/>
          <w:sz w:val="24"/>
          <w:szCs w:val="24"/>
        </w:rPr>
      </w:pPr>
      <w:r w:rsidRPr="00026083">
        <w:rPr>
          <w:i/>
          <w:sz w:val="24"/>
          <w:szCs w:val="24"/>
        </w:rPr>
        <w:t xml:space="preserve">Rosa </w:t>
      </w:r>
      <w:proofErr w:type="spellStart"/>
      <w:r w:rsidRPr="00026083">
        <w:rPr>
          <w:i/>
          <w:sz w:val="24"/>
          <w:szCs w:val="24"/>
        </w:rPr>
        <w:t>Agnelys</w:t>
      </w:r>
      <w:proofErr w:type="spellEnd"/>
      <w:r w:rsidRPr="00026083">
        <w:rPr>
          <w:i/>
          <w:sz w:val="24"/>
          <w:szCs w:val="24"/>
        </w:rPr>
        <w:t xml:space="preserve"> Hernández: Coordinadora del Proyecto en Pinar del Río </w:t>
      </w:r>
      <w:r w:rsidRPr="00026083">
        <w:rPr>
          <w:sz w:val="24"/>
          <w:szCs w:val="24"/>
        </w:rPr>
        <w:t>(CITMA)</w:t>
      </w:r>
    </w:p>
    <w:p w:rsidR="00C72B26" w:rsidRPr="00026083" w:rsidRDefault="00C72B26" w:rsidP="00C72B26">
      <w:pPr>
        <w:autoSpaceDE w:val="0"/>
        <w:autoSpaceDN w:val="0"/>
        <w:adjustRightInd w:val="0"/>
        <w:spacing w:after="120"/>
        <w:ind w:left="567"/>
        <w:rPr>
          <w:i/>
          <w:iCs/>
          <w:sz w:val="24"/>
          <w:szCs w:val="24"/>
        </w:rPr>
      </w:pPr>
      <w:r w:rsidRPr="00026083">
        <w:rPr>
          <w:b/>
          <w:bCs/>
          <w:i/>
          <w:iCs/>
          <w:sz w:val="24"/>
          <w:szCs w:val="24"/>
        </w:rPr>
        <w:t xml:space="preserve">Correo: </w:t>
      </w:r>
      <w:hyperlink r:id="rId7" w:history="1">
        <w:r w:rsidRPr="00026083">
          <w:rPr>
            <w:rStyle w:val="Hipervnculo"/>
            <w:i/>
            <w:sz w:val="24"/>
            <w:szCs w:val="24"/>
          </w:rPr>
          <w:t>agnelys@ciget.vega.inf.cu</w:t>
        </w:r>
      </w:hyperlink>
    </w:p>
    <w:p w:rsidR="00C72B26" w:rsidRPr="00026083" w:rsidRDefault="00C72B26" w:rsidP="00C72B26">
      <w:pPr>
        <w:autoSpaceDE w:val="0"/>
        <w:autoSpaceDN w:val="0"/>
        <w:adjustRightInd w:val="0"/>
        <w:spacing w:after="120"/>
        <w:ind w:left="567"/>
        <w:rPr>
          <w:i/>
          <w:sz w:val="24"/>
          <w:szCs w:val="24"/>
        </w:rPr>
      </w:pPr>
      <w:r w:rsidRPr="00026083">
        <w:rPr>
          <w:b/>
          <w:bCs/>
          <w:i/>
          <w:iCs/>
          <w:sz w:val="24"/>
          <w:szCs w:val="24"/>
        </w:rPr>
        <w:lastRenderedPageBreak/>
        <w:t xml:space="preserve">Teléfono: </w:t>
      </w:r>
      <w:r w:rsidRPr="00026083">
        <w:rPr>
          <w:i/>
          <w:sz w:val="24"/>
          <w:szCs w:val="24"/>
        </w:rPr>
        <w:t>(53 48) 754655</w:t>
      </w:r>
    </w:p>
    <w:p w:rsidR="00C72B26" w:rsidRPr="00026083" w:rsidRDefault="00C72B26" w:rsidP="00C72B26">
      <w:pPr>
        <w:spacing w:after="120"/>
        <w:ind w:left="567"/>
        <w:rPr>
          <w:i/>
          <w:sz w:val="24"/>
          <w:szCs w:val="24"/>
        </w:rPr>
      </w:pPr>
    </w:p>
    <w:p w:rsidR="00C72B26" w:rsidRPr="00026083" w:rsidRDefault="00C72B26" w:rsidP="00C72B26">
      <w:pPr>
        <w:spacing w:after="120"/>
        <w:ind w:left="567"/>
        <w:rPr>
          <w:sz w:val="24"/>
          <w:szCs w:val="24"/>
        </w:rPr>
      </w:pPr>
      <w:proofErr w:type="spellStart"/>
      <w:r w:rsidRPr="00026083">
        <w:rPr>
          <w:i/>
          <w:sz w:val="24"/>
          <w:szCs w:val="24"/>
        </w:rPr>
        <w:t>Mirella</w:t>
      </w:r>
      <w:proofErr w:type="spellEnd"/>
      <w:r w:rsidRPr="00026083">
        <w:rPr>
          <w:i/>
          <w:sz w:val="24"/>
          <w:szCs w:val="24"/>
        </w:rPr>
        <w:t xml:space="preserve"> Acosta: Coordinadora del Proyecto en Güira de Melena </w:t>
      </w:r>
      <w:r w:rsidRPr="00026083">
        <w:rPr>
          <w:sz w:val="24"/>
          <w:szCs w:val="24"/>
        </w:rPr>
        <w:t>Sección de Ciencia, Tecnología y Medio Ambiente de la Administración Municipal</w:t>
      </w:r>
    </w:p>
    <w:p w:rsidR="00C72B26" w:rsidRPr="00026083" w:rsidRDefault="00C72B26" w:rsidP="00C72B26">
      <w:pPr>
        <w:spacing w:after="120"/>
        <w:ind w:left="567"/>
        <w:rPr>
          <w:i/>
          <w:sz w:val="24"/>
          <w:szCs w:val="24"/>
        </w:rPr>
      </w:pPr>
      <w:r w:rsidRPr="00026083">
        <w:rPr>
          <w:b/>
          <w:bCs/>
          <w:i/>
          <w:iCs/>
          <w:sz w:val="24"/>
          <w:szCs w:val="24"/>
        </w:rPr>
        <w:t xml:space="preserve">Correo: </w:t>
      </w:r>
      <w:hyperlink r:id="rId8" w:history="1">
        <w:r w:rsidRPr="00026083">
          <w:rPr>
            <w:rStyle w:val="Hipervnculo"/>
            <w:i/>
            <w:sz w:val="24"/>
            <w:szCs w:val="24"/>
          </w:rPr>
          <w:t>mirella.acosta@gm.gobart.co.cu</w:t>
        </w:r>
      </w:hyperlink>
    </w:p>
    <w:p w:rsidR="00C72B26" w:rsidRPr="00026083" w:rsidRDefault="00C72B26" w:rsidP="00C72B26">
      <w:pPr>
        <w:spacing w:after="120"/>
        <w:ind w:left="567"/>
        <w:rPr>
          <w:i/>
          <w:sz w:val="24"/>
          <w:szCs w:val="24"/>
        </w:rPr>
      </w:pPr>
      <w:r w:rsidRPr="00026083">
        <w:rPr>
          <w:b/>
          <w:bCs/>
          <w:i/>
          <w:iCs/>
          <w:sz w:val="24"/>
          <w:szCs w:val="24"/>
        </w:rPr>
        <w:t>Teléfono: (</w:t>
      </w:r>
      <w:r w:rsidRPr="00026083">
        <w:rPr>
          <w:i/>
          <w:sz w:val="24"/>
          <w:szCs w:val="24"/>
        </w:rPr>
        <w:t>53 47) 423713</w:t>
      </w:r>
    </w:p>
    <w:p w:rsidR="00C72B26" w:rsidRPr="00026083" w:rsidRDefault="00C72B26" w:rsidP="00C72B26">
      <w:pPr>
        <w:spacing w:after="120"/>
        <w:ind w:left="567"/>
        <w:rPr>
          <w:i/>
          <w:sz w:val="24"/>
          <w:szCs w:val="24"/>
        </w:rPr>
      </w:pPr>
    </w:p>
    <w:p w:rsidR="00C72B26" w:rsidRPr="00026083" w:rsidRDefault="00C72B26" w:rsidP="00C72B26">
      <w:pPr>
        <w:spacing w:after="120"/>
        <w:ind w:left="567"/>
        <w:rPr>
          <w:sz w:val="24"/>
          <w:szCs w:val="24"/>
        </w:rPr>
      </w:pPr>
      <w:r w:rsidRPr="00026083">
        <w:rPr>
          <w:i/>
          <w:sz w:val="24"/>
          <w:szCs w:val="24"/>
        </w:rPr>
        <w:t xml:space="preserve">Lázaro Izquierdo: Coordinador del proyecto en Artemisa (Dirección </w:t>
      </w:r>
      <w:r w:rsidRPr="00026083">
        <w:rPr>
          <w:sz w:val="24"/>
          <w:szCs w:val="24"/>
        </w:rPr>
        <w:t>Municipal de la Agricultura de la Administración Municipal)</w:t>
      </w:r>
    </w:p>
    <w:p w:rsidR="00C72B26" w:rsidRPr="00026083" w:rsidRDefault="00C72B26" w:rsidP="00C72B26">
      <w:pPr>
        <w:spacing w:after="120"/>
        <w:ind w:left="567"/>
        <w:rPr>
          <w:i/>
          <w:sz w:val="24"/>
          <w:szCs w:val="24"/>
        </w:rPr>
      </w:pPr>
      <w:r w:rsidRPr="00026083">
        <w:rPr>
          <w:b/>
          <w:bCs/>
          <w:i/>
          <w:iCs/>
          <w:sz w:val="24"/>
          <w:szCs w:val="24"/>
        </w:rPr>
        <w:t xml:space="preserve">Correo: </w:t>
      </w:r>
      <w:hyperlink r:id="rId9" w:history="1">
        <w:r w:rsidRPr="00026083">
          <w:rPr>
            <w:rStyle w:val="Hipervnculo"/>
            <w:i/>
            <w:sz w:val="24"/>
            <w:szCs w:val="24"/>
          </w:rPr>
          <w:t>angelazaro@inder.cu</w:t>
        </w:r>
      </w:hyperlink>
    </w:p>
    <w:p w:rsidR="00C72B26" w:rsidRPr="00026083" w:rsidRDefault="00C72B26" w:rsidP="00C72B26">
      <w:pPr>
        <w:spacing w:after="120"/>
        <w:ind w:left="567"/>
        <w:rPr>
          <w:i/>
          <w:sz w:val="24"/>
          <w:szCs w:val="24"/>
        </w:rPr>
      </w:pPr>
      <w:r w:rsidRPr="00026083">
        <w:rPr>
          <w:b/>
          <w:bCs/>
          <w:i/>
          <w:iCs/>
          <w:sz w:val="24"/>
          <w:szCs w:val="24"/>
        </w:rPr>
        <w:t>Teléfono</w:t>
      </w:r>
      <w:proofErr w:type="gramStart"/>
      <w:r w:rsidRPr="00026083">
        <w:rPr>
          <w:b/>
          <w:bCs/>
          <w:i/>
          <w:iCs/>
          <w:sz w:val="24"/>
          <w:szCs w:val="24"/>
        </w:rPr>
        <w:t>:  (</w:t>
      </w:r>
      <w:proofErr w:type="gramEnd"/>
      <w:r w:rsidRPr="00026083">
        <w:rPr>
          <w:i/>
          <w:sz w:val="24"/>
          <w:szCs w:val="24"/>
        </w:rPr>
        <w:t>53 47) 353082</w:t>
      </w:r>
    </w:p>
    <w:p w:rsidR="00C72B26" w:rsidRPr="00026083" w:rsidRDefault="00C72B26" w:rsidP="00C72B26">
      <w:pPr>
        <w:spacing w:after="120"/>
        <w:ind w:left="567"/>
        <w:rPr>
          <w:i/>
          <w:sz w:val="24"/>
          <w:szCs w:val="24"/>
        </w:rPr>
      </w:pPr>
    </w:p>
    <w:p w:rsidR="00C72B26" w:rsidRPr="00026083" w:rsidRDefault="00C72B26" w:rsidP="00C72B26">
      <w:pPr>
        <w:spacing w:after="120"/>
        <w:ind w:left="567"/>
        <w:rPr>
          <w:sz w:val="24"/>
          <w:szCs w:val="24"/>
        </w:rPr>
      </w:pPr>
      <w:proofErr w:type="spellStart"/>
      <w:r w:rsidRPr="00026083">
        <w:rPr>
          <w:i/>
          <w:sz w:val="24"/>
          <w:szCs w:val="24"/>
        </w:rPr>
        <w:t>Daimara</w:t>
      </w:r>
      <w:proofErr w:type="spellEnd"/>
      <w:r w:rsidRPr="00026083">
        <w:rPr>
          <w:i/>
          <w:sz w:val="24"/>
          <w:szCs w:val="24"/>
        </w:rPr>
        <w:t xml:space="preserve"> Suárez: Coordinadora Municipal del Proyecto en Perico </w:t>
      </w:r>
      <w:r w:rsidRPr="00026083">
        <w:rPr>
          <w:sz w:val="24"/>
          <w:szCs w:val="24"/>
        </w:rPr>
        <w:t>(CITMA)</w:t>
      </w:r>
    </w:p>
    <w:p w:rsidR="00C72B26" w:rsidRPr="00026083" w:rsidRDefault="00C72B26" w:rsidP="00C72B26">
      <w:pPr>
        <w:spacing w:after="120"/>
        <w:ind w:left="567"/>
        <w:rPr>
          <w:i/>
          <w:sz w:val="24"/>
          <w:szCs w:val="24"/>
        </w:rPr>
      </w:pPr>
      <w:r w:rsidRPr="00026083">
        <w:rPr>
          <w:b/>
          <w:bCs/>
          <w:i/>
          <w:iCs/>
          <w:sz w:val="24"/>
          <w:szCs w:val="24"/>
        </w:rPr>
        <w:t xml:space="preserve">Correo: </w:t>
      </w:r>
      <w:hyperlink r:id="rId10" w:history="1">
        <w:r w:rsidRPr="00026083">
          <w:rPr>
            <w:rStyle w:val="Hipervnculo"/>
            <w:i/>
            <w:sz w:val="24"/>
            <w:szCs w:val="24"/>
          </w:rPr>
          <w:t>dmfmtper@mt.mfp.gob.cu</w:t>
        </w:r>
      </w:hyperlink>
    </w:p>
    <w:p w:rsidR="00C72B26" w:rsidRPr="00026083" w:rsidRDefault="00C72B26" w:rsidP="00C72B26">
      <w:pPr>
        <w:spacing w:after="120"/>
        <w:ind w:left="567"/>
        <w:rPr>
          <w:i/>
          <w:sz w:val="24"/>
          <w:szCs w:val="24"/>
        </w:rPr>
      </w:pPr>
      <w:r w:rsidRPr="00026083">
        <w:rPr>
          <w:b/>
          <w:bCs/>
          <w:i/>
          <w:iCs/>
          <w:sz w:val="24"/>
          <w:szCs w:val="24"/>
        </w:rPr>
        <w:t xml:space="preserve">Teléfono: </w:t>
      </w:r>
      <w:r w:rsidRPr="00026083">
        <w:rPr>
          <w:i/>
          <w:sz w:val="24"/>
          <w:szCs w:val="24"/>
        </w:rPr>
        <w:t>(53 45) 377538</w:t>
      </w:r>
    </w:p>
    <w:p w:rsidR="00C72B26" w:rsidRPr="00026083" w:rsidRDefault="00C72B26" w:rsidP="00C72B26">
      <w:pPr>
        <w:spacing w:after="120"/>
        <w:ind w:left="567"/>
        <w:rPr>
          <w:i/>
          <w:sz w:val="24"/>
          <w:szCs w:val="24"/>
        </w:rPr>
      </w:pPr>
    </w:p>
    <w:p w:rsidR="00C72B26" w:rsidRPr="00026083" w:rsidRDefault="00C72B26" w:rsidP="00C72B26">
      <w:pPr>
        <w:spacing w:after="120"/>
        <w:ind w:left="567"/>
        <w:rPr>
          <w:i/>
          <w:sz w:val="24"/>
          <w:szCs w:val="24"/>
        </w:rPr>
      </w:pPr>
      <w:r w:rsidRPr="00026083">
        <w:rPr>
          <w:i/>
          <w:sz w:val="24"/>
          <w:szCs w:val="24"/>
        </w:rPr>
        <w:t xml:space="preserve">Leonor  Méndez: Coordinadora Municipal del Proyecto en </w:t>
      </w:r>
      <w:proofErr w:type="spellStart"/>
      <w:r w:rsidRPr="00026083">
        <w:rPr>
          <w:i/>
          <w:sz w:val="24"/>
          <w:szCs w:val="24"/>
        </w:rPr>
        <w:t>Yaguajay</w:t>
      </w:r>
      <w:proofErr w:type="spellEnd"/>
    </w:p>
    <w:p w:rsidR="00C72B26" w:rsidRPr="00026083" w:rsidRDefault="00C72B26" w:rsidP="00C72B26">
      <w:pPr>
        <w:spacing w:after="120"/>
        <w:ind w:left="567"/>
        <w:rPr>
          <w:i/>
          <w:sz w:val="24"/>
          <w:szCs w:val="24"/>
        </w:rPr>
      </w:pPr>
      <w:hyperlink r:id="rId11" w:history="1">
        <w:r w:rsidRPr="00026083">
          <w:rPr>
            <w:rStyle w:val="Hipervnculo"/>
            <w:i/>
            <w:sz w:val="24"/>
            <w:szCs w:val="24"/>
          </w:rPr>
          <w:t>lmendezss@yayabo.inf.cu</w:t>
        </w:r>
      </w:hyperlink>
    </w:p>
    <w:p w:rsidR="00C72B26" w:rsidRPr="00026083" w:rsidRDefault="00C72B26" w:rsidP="00C72B26">
      <w:pPr>
        <w:spacing w:after="120"/>
        <w:ind w:left="567"/>
        <w:rPr>
          <w:i/>
          <w:sz w:val="24"/>
          <w:szCs w:val="24"/>
        </w:rPr>
      </w:pPr>
      <w:r w:rsidRPr="00026083">
        <w:rPr>
          <w:b/>
          <w:bCs/>
          <w:i/>
          <w:iCs/>
          <w:sz w:val="24"/>
          <w:szCs w:val="24"/>
        </w:rPr>
        <w:t xml:space="preserve">Teléfono: </w:t>
      </w:r>
      <w:r w:rsidRPr="00026083">
        <w:rPr>
          <w:i/>
          <w:sz w:val="24"/>
          <w:szCs w:val="24"/>
        </w:rPr>
        <w:t>(53 41) 552495</w:t>
      </w:r>
    </w:p>
    <w:p w:rsidR="00C72B26" w:rsidRPr="00026083" w:rsidRDefault="00C72B26" w:rsidP="00C72B26">
      <w:pPr>
        <w:spacing w:after="120"/>
        <w:ind w:left="567"/>
        <w:rPr>
          <w:i/>
          <w:sz w:val="24"/>
          <w:szCs w:val="24"/>
        </w:rPr>
      </w:pPr>
    </w:p>
    <w:p w:rsidR="00C72B26" w:rsidRPr="00026083" w:rsidRDefault="00C72B26" w:rsidP="00C72B26">
      <w:pPr>
        <w:spacing w:after="120"/>
        <w:ind w:left="567"/>
        <w:rPr>
          <w:i/>
          <w:sz w:val="24"/>
          <w:szCs w:val="24"/>
        </w:rPr>
      </w:pPr>
      <w:proofErr w:type="spellStart"/>
      <w:r w:rsidRPr="00026083">
        <w:rPr>
          <w:i/>
          <w:sz w:val="24"/>
          <w:szCs w:val="24"/>
        </w:rPr>
        <w:t>Odalys</w:t>
      </w:r>
      <w:proofErr w:type="spellEnd"/>
      <w:r w:rsidRPr="00026083">
        <w:rPr>
          <w:i/>
          <w:sz w:val="24"/>
          <w:szCs w:val="24"/>
        </w:rPr>
        <w:t xml:space="preserve"> Brito: Coordinadora Municipal del Proyecto en </w:t>
      </w:r>
      <w:proofErr w:type="spellStart"/>
      <w:r w:rsidRPr="00026083">
        <w:rPr>
          <w:i/>
          <w:sz w:val="24"/>
          <w:szCs w:val="24"/>
        </w:rPr>
        <w:t>Jimaguayú</w:t>
      </w:r>
      <w:proofErr w:type="spellEnd"/>
    </w:p>
    <w:p w:rsidR="00C72B26" w:rsidRPr="00026083" w:rsidRDefault="00C72B26" w:rsidP="00C72B26">
      <w:pPr>
        <w:spacing w:after="120"/>
        <w:ind w:left="567"/>
        <w:rPr>
          <w:i/>
          <w:sz w:val="24"/>
          <w:szCs w:val="24"/>
        </w:rPr>
      </w:pPr>
      <w:r w:rsidRPr="00026083">
        <w:rPr>
          <w:b/>
          <w:bCs/>
          <w:i/>
          <w:iCs/>
          <w:sz w:val="24"/>
          <w:szCs w:val="24"/>
        </w:rPr>
        <w:t xml:space="preserve">Correo: </w:t>
      </w:r>
      <w:hyperlink r:id="rId12" w:history="1">
        <w:r w:rsidRPr="00026083">
          <w:rPr>
            <w:rStyle w:val="Hipervnculo"/>
            <w:sz w:val="24"/>
            <w:szCs w:val="24"/>
          </w:rPr>
          <w:t>odalys@cimac.cu</w:t>
        </w:r>
      </w:hyperlink>
    </w:p>
    <w:p w:rsidR="00C72B26" w:rsidRPr="00026083" w:rsidRDefault="00C72B26" w:rsidP="00C72B26">
      <w:pPr>
        <w:spacing w:after="120"/>
        <w:ind w:left="567"/>
        <w:rPr>
          <w:i/>
          <w:sz w:val="24"/>
          <w:szCs w:val="24"/>
        </w:rPr>
      </w:pPr>
      <w:r w:rsidRPr="00026083">
        <w:rPr>
          <w:b/>
          <w:bCs/>
          <w:i/>
          <w:iCs/>
          <w:sz w:val="24"/>
          <w:szCs w:val="24"/>
        </w:rPr>
        <w:t xml:space="preserve">Teléfono: </w:t>
      </w:r>
      <w:r w:rsidRPr="00026083">
        <w:rPr>
          <w:i/>
          <w:sz w:val="24"/>
          <w:szCs w:val="24"/>
        </w:rPr>
        <w:t>(535) 2802839</w:t>
      </w:r>
    </w:p>
    <w:p w:rsidR="00C72B26" w:rsidRPr="00026083" w:rsidRDefault="00C72B26" w:rsidP="00C72B26">
      <w:pPr>
        <w:spacing w:after="120"/>
        <w:ind w:left="567"/>
        <w:rPr>
          <w:i/>
          <w:sz w:val="24"/>
          <w:szCs w:val="24"/>
        </w:rPr>
      </w:pPr>
    </w:p>
    <w:p w:rsidR="00C72B26" w:rsidRPr="00026083" w:rsidRDefault="00C72B26" w:rsidP="00C72B26">
      <w:pPr>
        <w:spacing w:after="120"/>
        <w:ind w:left="567"/>
        <w:rPr>
          <w:i/>
          <w:sz w:val="24"/>
          <w:szCs w:val="24"/>
        </w:rPr>
      </w:pPr>
      <w:proofErr w:type="spellStart"/>
      <w:r w:rsidRPr="00026083">
        <w:rPr>
          <w:i/>
          <w:sz w:val="24"/>
          <w:szCs w:val="24"/>
        </w:rPr>
        <w:t>Cloruardo</w:t>
      </w:r>
      <w:proofErr w:type="spellEnd"/>
      <w:r w:rsidRPr="00026083">
        <w:rPr>
          <w:i/>
          <w:sz w:val="24"/>
          <w:szCs w:val="24"/>
        </w:rPr>
        <w:t xml:space="preserve"> Valle: Coordinador Municipal del Proyecto en Camagüey</w:t>
      </w:r>
    </w:p>
    <w:p w:rsidR="00C72B26" w:rsidRPr="00026083" w:rsidRDefault="00C72B26" w:rsidP="00C72B26">
      <w:pPr>
        <w:spacing w:after="120"/>
        <w:ind w:left="567"/>
        <w:rPr>
          <w:i/>
          <w:sz w:val="24"/>
          <w:szCs w:val="24"/>
        </w:rPr>
      </w:pPr>
      <w:r w:rsidRPr="00026083">
        <w:rPr>
          <w:b/>
          <w:bCs/>
          <w:i/>
          <w:iCs/>
          <w:sz w:val="24"/>
          <w:szCs w:val="24"/>
        </w:rPr>
        <w:t xml:space="preserve">Correo: </w:t>
      </w:r>
      <w:hyperlink r:id="rId13" w:history="1">
        <w:r w:rsidRPr="00026083">
          <w:rPr>
            <w:rStyle w:val="Hipervnculo"/>
            <w:i/>
            <w:sz w:val="24"/>
            <w:szCs w:val="24"/>
          </w:rPr>
          <w:t>cvalle@delnet.cu</w:t>
        </w:r>
      </w:hyperlink>
    </w:p>
    <w:p w:rsidR="00C72B26" w:rsidRPr="00026083" w:rsidRDefault="00C72B26" w:rsidP="00C72B26">
      <w:pPr>
        <w:spacing w:after="120"/>
        <w:ind w:left="567"/>
        <w:rPr>
          <w:i/>
          <w:sz w:val="24"/>
          <w:szCs w:val="24"/>
        </w:rPr>
      </w:pPr>
      <w:r w:rsidRPr="00026083">
        <w:rPr>
          <w:b/>
          <w:bCs/>
          <w:i/>
          <w:iCs/>
          <w:sz w:val="24"/>
          <w:szCs w:val="24"/>
        </w:rPr>
        <w:t xml:space="preserve">Teléfono: </w:t>
      </w:r>
      <w:r w:rsidRPr="00026083">
        <w:rPr>
          <w:i/>
          <w:sz w:val="24"/>
          <w:szCs w:val="24"/>
        </w:rPr>
        <w:t>(53 32) 293084</w:t>
      </w:r>
    </w:p>
    <w:p w:rsidR="00C72B26" w:rsidRPr="00026083" w:rsidRDefault="00C72B26" w:rsidP="00C72B26">
      <w:pPr>
        <w:spacing w:after="120"/>
        <w:jc w:val="both"/>
        <w:rPr>
          <w:rFonts w:eastAsia="Times New Roman"/>
          <w:color w:val="262626"/>
          <w:sz w:val="28"/>
          <w:szCs w:val="28"/>
          <w:lang w:eastAsia="es-ES"/>
        </w:rPr>
      </w:pPr>
    </w:p>
    <w:p w:rsidR="00C72B26" w:rsidRPr="00026083" w:rsidRDefault="00C72B26" w:rsidP="00C72B26">
      <w:pPr>
        <w:spacing w:after="120"/>
        <w:jc w:val="both"/>
        <w:rPr>
          <w:rFonts w:eastAsia="Times New Roman"/>
          <w:b/>
          <w:color w:val="262626"/>
          <w:sz w:val="28"/>
          <w:szCs w:val="28"/>
          <w:lang w:val="es-PA" w:eastAsia="es-ES"/>
        </w:rPr>
      </w:pPr>
      <w:r w:rsidRPr="00026083">
        <w:rPr>
          <w:rFonts w:eastAsia="Times New Roman"/>
          <w:b/>
          <w:color w:val="262626"/>
          <w:sz w:val="28"/>
          <w:szCs w:val="28"/>
          <w:lang w:val="es-PA" w:eastAsia="es-ES"/>
        </w:rPr>
        <w:t>INTRODUCCIÓN</w:t>
      </w:r>
    </w:p>
    <w:p w:rsidR="00C72B26" w:rsidRPr="00026083" w:rsidRDefault="00C72B26" w:rsidP="00C72B26">
      <w:pPr>
        <w:spacing w:after="120"/>
        <w:jc w:val="both"/>
        <w:rPr>
          <w:rFonts w:eastAsia="Times New Roman"/>
          <w:color w:val="262626"/>
          <w:sz w:val="28"/>
          <w:szCs w:val="28"/>
          <w:lang w:val="es-PA" w:eastAsia="es-ES"/>
        </w:rPr>
      </w:pPr>
      <w:r w:rsidRPr="00026083">
        <w:rPr>
          <w:rFonts w:eastAsia="Times New Roman"/>
          <w:color w:val="262626"/>
          <w:sz w:val="28"/>
          <w:szCs w:val="28"/>
          <w:lang w:val="es-PA" w:eastAsia="es-ES"/>
        </w:rPr>
        <w:t xml:space="preserve">Proyecto impulsado por mujeres y hombres de los sectores de la agricultura, la ciencia y el medio ambiente en Cuba, junto a representantes de los gobiernos locales y de la cooperación internacional. Su misión es contribuir con el desarrollo socio- económico y ambiental de Cuba, al apoyar la adaptación al cambio climático en el sector agropecuario a nivel local y nacional. Promueve la aplicación de prácticas y tecnologías </w:t>
      </w:r>
      <w:r w:rsidRPr="00026083">
        <w:rPr>
          <w:rFonts w:eastAsia="Times New Roman"/>
          <w:color w:val="262626"/>
          <w:sz w:val="28"/>
          <w:szCs w:val="28"/>
          <w:lang w:val="es-PA" w:eastAsia="es-ES"/>
        </w:rPr>
        <w:lastRenderedPageBreak/>
        <w:t>agropecuarias para la adaptación al cambio climático por productores y productoras, apoya la consolidación del intercambio de información y conocimientos entre actores clave, y facilita herramientas útiles para la toma de decisiones asociadas al enfrentamiento del cambio climático y sus impactos.</w:t>
      </w:r>
    </w:p>
    <w:p w:rsidR="00C72B26" w:rsidRPr="00026083" w:rsidRDefault="00C72B26" w:rsidP="00C72B26">
      <w:pPr>
        <w:spacing w:after="120"/>
        <w:rPr>
          <w:rFonts w:eastAsia="Times New Roman"/>
          <w:sz w:val="28"/>
          <w:szCs w:val="28"/>
        </w:rPr>
      </w:pPr>
      <w:r w:rsidRPr="00026083">
        <w:rPr>
          <w:rFonts w:eastAsia="Times New Roman"/>
          <w:sz w:val="28"/>
          <w:szCs w:val="28"/>
        </w:rPr>
        <w:t>Áreas de intervención del proyecto:</w:t>
      </w:r>
    </w:p>
    <w:p w:rsidR="00C72B26" w:rsidRPr="00026083" w:rsidRDefault="00C72B26" w:rsidP="00C72B26">
      <w:pPr>
        <w:shd w:val="clear" w:color="auto" w:fill="FFFFFF"/>
        <w:spacing w:after="120"/>
        <w:jc w:val="center"/>
        <w:rPr>
          <w:rFonts w:eastAsia="Times New Roman"/>
          <w:color w:val="262626"/>
          <w:sz w:val="28"/>
          <w:szCs w:val="28"/>
          <w:lang w:eastAsia="es-ES"/>
        </w:rPr>
      </w:pPr>
      <w:r w:rsidRPr="00026083">
        <w:rPr>
          <w:noProof/>
          <w:sz w:val="28"/>
          <w:szCs w:val="28"/>
          <w:lang w:eastAsia="es-ES"/>
        </w:rPr>
        <w:drawing>
          <wp:inline distT="0" distB="0" distL="0" distR="0">
            <wp:extent cx="4685016" cy="2531647"/>
            <wp:effectExtent l="0" t="0" r="1905" b="2540"/>
            <wp:docPr id="1" name="Imagen 1" descr="C:\Users\katia.cobarrubias\AppData\Local\Microsoft\Windows\INetCacheContent.Word\mapa nacional versión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descr="C:\Users\katia.cobarrubias\AppData\Local\Microsoft\Windows\INetCacheContent.Word\mapa nacional versión 201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6029" cy="2537598"/>
                    </a:xfrm>
                    <a:prstGeom prst="rect">
                      <a:avLst/>
                    </a:prstGeom>
                    <a:noFill/>
                    <a:ln>
                      <a:noFill/>
                    </a:ln>
                  </pic:spPr>
                </pic:pic>
              </a:graphicData>
            </a:graphic>
          </wp:inline>
        </w:drawing>
      </w:r>
    </w:p>
    <w:p w:rsidR="00C72B26" w:rsidRPr="00026083" w:rsidRDefault="00C72B26" w:rsidP="00C72B26">
      <w:pPr>
        <w:shd w:val="clear" w:color="auto" w:fill="FFFFFF"/>
        <w:spacing w:after="120"/>
        <w:contextualSpacing/>
        <w:jc w:val="both"/>
        <w:rPr>
          <w:rFonts w:eastAsia="Times New Roman"/>
          <w:color w:val="262626"/>
          <w:sz w:val="28"/>
          <w:szCs w:val="28"/>
          <w:lang w:val="es-PA" w:eastAsia="es-ES"/>
        </w:rPr>
      </w:pPr>
      <w:r w:rsidRPr="00026083">
        <w:rPr>
          <w:rFonts w:eastAsia="Times New Roman"/>
          <w:i/>
          <w:color w:val="262626"/>
          <w:sz w:val="28"/>
          <w:szCs w:val="28"/>
          <w:lang w:val="es-PA" w:eastAsia="es-ES"/>
        </w:rPr>
        <w:t xml:space="preserve">En los 3 municipios del Nivel 1 </w:t>
      </w:r>
      <w:r w:rsidRPr="00026083">
        <w:rPr>
          <w:rFonts w:eastAsia="Times New Roman"/>
          <w:color w:val="262626"/>
          <w:sz w:val="28"/>
          <w:szCs w:val="28"/>
          <w:lang w:val="es-PA" w:eastAsia="es-ES"/>
        </w:rPr>
        <w:t xml:space="preserve">se implementa el total de las actividades definidas en el marco de resultados del proyecto. </w:t>
      </w:r>
    </w:p>
    <w:p w:rsidR="00C72B26" w:rsidRPr="00026083" w:rsidRDefault="00C72B26" w:rsidP="00C72B26">
      <w:pPr>
        <w:shd w:val="clear" w:color="auto" w:fill="FFFFFF"/>
        <w:spacing w:after="120"/>
        <w:contextualSpacing/>
        <w:jc w:val="both"/>
        <w:rPr>
          <w:rFonts w:eastAsia="Times New Roman"/>
          <w:color w:val="262626"/>
          <w:sz w:val="28"/>
          <w:szCs w:val="28"/>
          <w:lang w:val="es-PA" w:eastAsia="es-ES"/>
        </w:rPr>
      </w:pPr>
      <w:r w:rsidRPr="00026083">
        <w:rPr>
          <w:rFonts w:eastAsia="Times New Roman"/>
          <w:i/>
          <w:color w:val="262626"/>
          <w:sz w:val="28"/>
          <w:szCs w:val="28"/>
          <w:lang w:val="es-PA" w:eastAsia="es-ES"/>
        </w:rPr>
        <w:t>En los 9 municipios del Nivel 2</w:t>
      </w:r>
      <w:r w:rsidRPr="00026083">
        <w:rPr>
          <w:rFonts w:eastAsia="Times New Roman"/>
          <w:color w:val="262626"/>
          <w:sz w:val="28"/>
          <w:szCs w:val="28"/>
          <w:lang w:val="es-PA" w:eastAsia="es-ES"/>
        </w:rPr>
        <w:t xml:space="preserve"> se replican aquellas prácticas y tecnologías para la adaptación al cambio climático que han demostrado tener mayor impacto y nivel de adopción por los  productores y productoras a partir de la experiencia en los municipios del Nivel 1, se apoyan actividades relacionadas con la gestión de la información y se implementan herramientas para la planificación y la toma de decisiones como el  Modelo de Ordenamiento Ambiental y el Plan de Adaptación al Cambio Climático en el sector agropecuario. </w:t>
      </w:r>
    </w:p>
    <w:p w:rsidR="00C72B26" w:rsidRPr="00026083" w:rsidRDefault="00C72B26" w:rsidP="00C72B26">
      <w:pPr>
        <w:shd w:val="clear" w:color="auto" w:fill="FFFFFF"/>
        <w:spacing w:after="120"/>
        <w:contextualSpacing/>
        <w:jc w:val="both"/>
        <w:rPr>
          <w:rFonts w:eastAsia="Times New Roman"/>
          <w:color w:val="262626"/>
          <w:sz w:val="28"/>
          <w:szCs w:val="28"/>
          <w:lang w:val="es-PA" w:eastAsia="es-ES"/>
        </w:rPr>
      </w:pPr>
      <w:r w:rsidRPr="00026083">
        <w:rPr>
          <w:rFonts w:eastAsia="Times New Roman"/>
          <w:i/>
          <w:color w:val="262626"/>
          <w:sz w:val="28"/>
          <w:szCs w:val="28"/>
          <w:lang w:val="es-PA" w:eastAsia="es-ES"/>
        </w:rPr>
        <w:t>Otros 21 municipios</w:t>
      </w:r>
      <w:r w:rsidRPr="00026083">
        <w:rPr>
          <w:rFonts w:eastAsia="Times New Roman"/>
          <w:color w:val="262626"/>
          <w:sz w:val="28"/>
          <w:szCs w:val="28"/>
          <w:lang w:val="es-PA" w:eastAsia="es-ES"/>
        </w:rPr>
        <w:t xml:space="preserve"> se benefician con acciones de difusión de conocimientos, herramientas y lecciones replicables a favor de la sostenibilidad alimentaria local.</w:t>
      </w:r>
    </w:p>
    <w:p w:rsidR="00C72B26" w:rsidRPr="00026083" w:rsidRDefault="00C72B26" w:rsidP="00C72B26">
      <w:pPr>
        <w:spacing w:after="120"/>
        <w:rPr>
          <w:rFonts w:eastAsia="Times New Roman"/>
          <w:b/>
          <w:sz w:val="28"/>
          <w:szCs w:val="28"/>
        </w:rPr>
      </w:pPr>
      <w:r w:rsidRPr="00026083">
        <w:rPr>
          <w:rFonts w:eastAsia="Times New Roman"/>
          <w:b/>
          <w:sz w:val="28"/>
          <w:szCs w:val="28"/>
        </w:rPr>
        <w:t>OBJETIVO GENERAL</w:t>
      </w:r>
    </w:p>
    <w:p w:rsidR="00C72B26" w:rsidRPr="00026083" w:rsidRDefault="00C72B26" w:rsidP="00C72B26">
      <w:pPr>
        <w:spacing w:after="120"/>
        <w:jc w:val="both"/>
        <w:rPr>
          <w:sz w:val="28"/>
          <w:szCs w:val="28"/>
        </w:rPr>
      </w:pPr>
      <w:r w:rsidRPr="00026083">
        <w:rPr>
          <w:sz w:val="28"/>
          <w:szCs w:val="28"/>
        </w:rPr>
        <w:t>Apoyar la adaptación al cambio climático, contribuyendo al desarrollo socio-económico continuado y sostenible de la República de Cuba.</w:t>
      </w:r>
    </w:p>
    <w:p w:rsidR="00C72B26" w:rsidRPr="00026083" w:rsidRDefault="00C72B26" w:rsidP="00C72B26">
      <w:pPr>
        <w:spacing w:after="120"/>
        <w:jc w:val="both"/>
        <w:rPr>
          <w:b/>
          <w:sz w:val="28"/>
          <w:szCs w:val="28"/>
        </w:rPr>
      </w:pPr>
      <w:r w:rsidRPr="00026083">
        <w:rPr>
          <w:b/>
          <w:sz w:val="28"/>
          <w:szCs w:val="28"/>
        </w:rPr>
        <w:t>RESULTADOS ESPERADOS</w:t>
      </w:r>
    </w:p>
    <w:p w:rsidR="00C72B26" w:rsidRPr="00026083" w:rsidRDefault="00C72B26" w:rsidP="00C72B26">
      <w:pPr>
        <w:spacing w:after="120"/>
        <w:jc w:val="both"/>
        <w:rPr>
          <w:sz w:val="28"/>
          <w:szCs w:val="28"/>
        </w:rPr>
      </w:pPr>
      <w:r w:rsidRPr="00026083">
        <w:rPr>
          <w:sz w:val="28"/>
          <w:szCs w:val="28"/>
        </w:rPr>
        <w:t>Reducir las vulnerabilidades relacionadas con el cambio climático en el sector agrícola a nivel local y nacional</w:t>
      </w:r>
    </w:p>
    <w:p w:rsidR="00C72B26" w:rsidRPr="00026083" w:rsidRDefault="00C72B26" w:rsidP="00C72B26">
      <w:pPr>
        <w:spacing w:after="120"/>
        <w:jc w:val="both"/>
        <w:rPr>
          <w:sz w:val="28"/>
          <w:szCs w:val="28"/>
        </w:rPr>
      </w:pPr>
      <w:r w:rsidRPr="00026083">
        <w:rPr>
          <w:i/>
          <w:sz w:val="28"/>
          <w:szCs w:val="28"/>
        </w:rPr>
        <w:lastRenderedPageBreak/>
        <w:t>Producto 1</w:t>
      </w:r>
      <w:r w:rsidRPr="00026083">
        <w:rPr>
          <w:sz w:val="28"/>
          <w:szCs w:val="28"/>
        </w:rPr>
        <w:t xml:space="preserve">: Medidas de adopción agropecuarias por las y los productoras/es individuales y cooperativistas en los municipios de Los Palacios, Güira de Melena y </w:t>
      </w:r>
      <w:proofErr w:type="spellStart"/>
      <w:r w:rsidRPr="00026083">
        <w:rPr>
          <w:sz w:val="28"/>
          <w:szCs w:val="28"/>
        </w:rPr>
        <w:t>Jimaguayú</w:t>
      </w:r>
      <w:proofErr w:type="spellEnd"/>
      <w:r w:rsidRPr="00026083">
        <w:rPr>
          <w:sz w:val="28"/>
          <w:szCs w:val="28"/>
        </w:rPr>
        <w:t>,  las cuales consideran las necesidades específicas de mujeres y hombres y los impactos diferenciados del cambio climático en ellas y ellos.</w:t>
      </w:r>
    </w:p>
    <w:p w:rsidR="00C72B26" w:rsidRPr="00026083" w:rsidRDefault="00C72B26" w:rsidP="00C72B26">
      <w:pPr>
        <w:spacing w:after="120"/>
        <w:jc w:val="both"/>
        <w:rPr>
          <w:sz w:val="28"/>
          <w:szCs w:val="28"/>
        </w:rPr>
      </w:pPr>
      <w:r w:rsidRPr="00026083">
        <w:rPr>
          <w:i/>
          <w:sz w:val="28"/>
          <w:szCs w:val="28"/>
        </w:rPr>
        <w:t>Producto</w:t>
      </w:r>
      <w:r w:rsidRPr="00026083">
        <w:rPr>
          <w:sz w:val="28"/>
          <w:szCs w:val="28"/>
        </w:rPr>
        <w:t xml:space="preserve"> 2: Consolidar el intercambio de información y conocimientos entre científicas/os y productoras/es locales y nacionales y capacitadas/os estos actores para lograr un mejor enfrentamiento conjunto a los retos del cambio climático.  </w:t>
      </w:r>
    </w:p>
    <w:p w:rsidR="00C72B26" w:rsidRPr="00026083" w:rsidRDefault="00C72B26" w:rsidP="00C72B26">
      <w:pPr>
        <w:spacing w:after="120"/>
        <w:jc w:val="both"/>
        <w:rPr>
          <w:sz w:val="28"/>
          <w:szCs w:val="28"/>
        </w:rPr>
      </w:pPr>
      <w:r w:rsidRPr="00026083">
        <w:rPr>
          <w:i/>
          <w:sz w:val="28"/>
          <w:szCs w:val="28"/>
        </w:rPr>
        <w:t>Producto</w:t>
      </w:r>
      <w:r w:rsidRPr="00026083">
        <w:rPr>
          <w:sz w:val="28"/>
          <w:szCs w:val="28"/>
        </w:rPr>
        <w:t xml:space="preserve"> 3: Entregar herramientas género-sensibles para enfrentar los impactos del cambio y la variabilidad climática y hacer más sostenible la producción de alimentos, a las autoridades locales y nacionales.</w:t>
      </w:r>
    </w:p>
    <w:p w:rsidR="00C72B26" w:rsidRPr="00026083" w:rsidRDefault="00C72B26" w:rsidP="00C72B26">
      <w:pPr>
        <w:spacing w:after="120"/>
        <w:rPr>
          <w:rFonts w:eastAsia="Times New Roman"/>
          <w:b/>
          <w:sz w:val="28"/>
          <w:szCs w:val="28"/>
        </w:rPr>
      </w:pPr>
      <w:r w:rsidRPr="00026083">
        <w:rPr>
          <w:rFonts w:eastAsia="Times New Roman"/>
          <w:b/>
          <w:sz w:val="28"/>
          <w:szCs w:val="28"/>
        </w:rPr>
        <w:t>RESULTADOS OBTENIDOS HASTA 2017</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70 instituciones nacionales y locales de los sectores de la agricultura, la ciencia y el medio ambiente están comprometidas con la implementación del proyecto y el logro de resultados.</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3 sistemas productivos constituyen el escenario demostrativo del enfoque de adaptación al cambio climático que promueve BASAL en arroz, cultivos varios y ganadería vacuna para leche.</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 xml:space="preserve">87 sitios demostrativos de 13 cooperativas, 7 unidades empresariales de base, 3 empresas  agropecuarias y 3 centros científicos locales de los municipios Güira de Melena, Los Palacios y </w:t>
      </w:r>
      <w:proofErr w:type="spellStart"/>
      <w:r w:rsidRPr="00026083">
        <w:rPr>
          <w:color w:val="262626"/>
          <w:sz w:val="28"/>
          <w:szCs w:val="28"/>
        </w:rPr>
        <w:t>Jimaguayú</w:t>
      </w:r>
      <w:proofErr w:type="spellEnd"/>
      <w:r w:rsidRPr="00026083">
        <w:rPr>
          <w:color w:val="262626"/>
          <w:sz w:val="28"/>
          <w:szCs w:val="28"/>
        </w:rPr>
        <w:t xml:space="preserve"> implementan medidas para la adaptación al cambio climático, enfocadas en suelos, agua, producción de semillas, buenas prácticas agropecuarias, energía, procesamiento de alimentos y género. </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6500 personas, de ellas 1500 mujeres, involucradas directamente en la implementación.</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 xml:space="preserve">57 soluciones tecnológicas contribuyen al aprovechamiento de recursos </w:t>
      </w:r>
      <w:proofErr w:type="spellStart"/>
      <w:r w:rsidRPr="00026083">
        <w:rPr>
          <w:color w:val="262626"/>
          <w:sz w:val="28"/>
          <w:szCs w:val="28"/>
        </w:rPr>
        <w:t>bioenergéticos</w:t>
      </w:r>
      <w:proofErr w:type="spellEnd"/>
      <w:r w:rsidRPr="00026083">
        <w:rPr>
          <w:color w:val="262626"/>
          <w:sz w:val="28"/>
          <w:szCs w:val="28"/>
        </w:rPr>
        <w:t xml:space="preserve">, fuentes renovables de energía y </w:t>
      </w:r>
      <w:proofErr w:type="gramStart"/>
      <w:r w:rsidRPr="00026083">
        <w:rPr>
          <w:color w:val="262626"/>
          <w:sz w:val="28"/>
          <w:szCs w:val="28"/>
        </w:rPr>
        <w:t>la mejoras</w:t>
      </w:r>
      <w:proofErr w:type="gramEnd"/>
      <w:r w:rsidRPr="00026083">
        <w:rPr>
          <w:color w:val="262626"/>
          <w:sz w:val="28"/>
          <w:szCs w:val="28"/>
        </w:rPr>
        <w:t xml:space="preserve"> de la eficiencia energética.</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5 proyectos de acciones afirmativas de género para atender las desigualdades diagnosticadas con beneficios para 120 mujeres de tres municipios.</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 xml:space="preserve">7 Centros de Creación de Capacidades y Gestión del Conocimiento apoyan el intercambio de información sobre el cambio climático. </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 xml:space="preserve">12 000 personas, de ellas 4700 mujeres, cuentan con competencias técnicas y de gestión fortalecidas para la adaptación agropecuaria. </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lastRenderedPageBreak/>
        <w:t>3 Sistemas de Información Ambiental en igual cantidad de municipios contribuyen a un mejor acceso a la información por parte del gobierno y otros actores clave.</w:t>
      </w:r>
    </w:p>
    <w:p w:rsidR="00C72B26" w:rsidRPr="00026083" w:rsidRDefault="00C72B26" w:rsidP="00C72B26">
      <w:pPr>
        <w:pStyle w:val="Prrafodelista"/>
        <w:numPr>
          <w:ilvl w:val="0"/>
          <w:numId w:val="11"/>
        </w:numPr>
        <w:spacing w:after="120"/>
        <w:contextualSpacing/>
        <w:jc w:val="both"/>
        <w:rPr>
          <w:bCs/>
          <w:color w:val="262626"/>
          <w:sz w:val="28"/>
          <w:szCs w:val="28"/>
        </w:rPr>
      </w:pPr>
      <w:r w:rsidRPr="00026083">
        <w:rPr>
          <w:color w:val="262626"/>
          <w:sz w:val="28"/>
          <w:szCs w:val="28"/>
        </w:rPr>
        <w:t xml:space="preserve">8 estaciones </w:t>
      </w:r>
      <w:proofErr w:type="spellStart"/>
      <w:r w:rsidRPr="00026083">
        <w:rPr>
          <w:color w:val="262626"/>
          <w:sz w:val="28"/>
          <w:szCs w:val="28"/>
        </w:rPr>
        <w:t>agrometeorológicas</w:t>
      </w:r>
      <w:proofErr w:type="spellEnd"/>
      <w:r w:rsidRPr="00026083">
        <w:rPr>
          <w:color w:val="262626"/>
          <w:sz w:val="28"/>
          <w:szCs w:val="28"/>
        </w:rPr>
        <w:t xml:space="preserve"> automáticas fortalecen la diseminación de servicios e información climática entre </w:t>
      </w:r>
      <w:r w:rsidRPr="00026083">
        <w:rPr>
          <w:bCs/>
          <w:color w:val="262626"/>
          <w:sz w:val="28"/>
          <w:szCs w:val="28"/>
        </w:rPr>
        <w:t>productores y productoras.</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25 municipios adicionales acceden a conocimientos, metodologías, herramientas y lecciones replicables.</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6 herramientas para la planificación y toma de decisiones se aplican a nivel municipal: modelos de ordenamiento ambiental, escenarios del desarrollo agropecuario, evaluaciones económicas de costos de no-adaptación, modelos de sostenibilidad energética, estrategias de desarrollo local, planes de adaptación al cambio climático para el sector agropecuario.</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color w:val="262626"/>
          <w:sz w:val="28"/>
          <w:szCs w:val="28"/>
        </w:rPr>
        <w:t xml:space="preserve">2 herramientas de modelación </w:t>
      </w:r>
      <w:r w:rsidRPr="00026083">
        <w:rPr>
          <w:bCs/>
          <w:color w:val="262626"/>
          <w:sz w:val="28"/>
          <w:szCs w:val="28"/>
        </w:rPr>
        <w:t xml:space="preserve">se asimilan en apoyo al diseño de planes y el trazado de políticas de desarrollo agropecuario a mediano y largo plazo: una para la gestión del agua considerando los escenarios climáticos y variables </w:t>
      </w:r>
      <w:proofErr w:type="gramStart"/>
      <w:r w:rsidRPr="00026083">
        <w:rPr>
          <w:bCs/>
          <w:color w:val="262626"/>
          <w:sz w:val="28"/>
          <w:szCs w:val="28"/>
        </w:rPr>
        <w:t>agropecuarias(</w:t>
      </w:r>
      <w:proofErr w:type="gramEnd"/>
      <w:r w:rsidRPr="00026083">
        <w:rPr>
          <w:bCs/>
          <w:color w:val="262626"/>
          <w:sz w:val="28"/>
          <w:szCs w:val="28"/>
        </w:rPr>
        <w:t>WEAP -</w:t>
      </w:r>
      <w:proofErr w:type="spellStart"/>
      <w:r w:rsidRPr="00026083">
        <w:rPr>
          <w:color w:val="262626"/>
          <w:sz w:val="28"/>
          <w:szCs w:val="28"/>
        </w:rPr>
        <w:t>Water</w:t>
      </w:r>
      <w:proofErr w:type="spellEnd"/>
      <w:r w:rsidRPr="00026083">
        <w:rPr>
          <w:color w:val="262626"/>
          <w:sz w:val="28"/>
          <w:szCs w:val="28"/>
        </w:rPr>
        <w:t xml:space="preserve"> </w:t>
      </w:r>
      <w:proofErr w:type="spellStart"/>
      <w:r w:rsidRPr="00026083">
        <w:rPr>
          <w:color w:val="262626"/>
          <w:sz w:val="28"/>
          <w:szCs w:val="28"/>
        </w:rPr>
        <w:t>Evaluation</w:t>
      </w:r>
      <w:proofErr w:type="spellEnd"/>
      <w:r w:rsidRPr="00026083">
        <w:rPr>
          <w:color w:val="262626"/>
          <w:sz w:val="28"/>
          <w:szCs w:val="28"/>
        </w:rPr>
        <w:t xml:space="preserve"> and </w:t>
      </w:r>
      <w:proofErr w:type="spellStart"/>
      <w:r w:rsidRPr="00026083">
        <w:rPr>
          <w:color w:val="262626"/>
          <w:sz w:val="28"/>
          <w:szCs w:val="28"/>
        </w:rPr>
        <w:t>Planning</w:t>
      </w:r>
      <w:proofErr w:type="spellEnd"/>
      <w:r w:rsidRPr="00026083">
        <w:rPr>
          <w:color w:val="262626"/>
          <w:sz w:val="28"/>
          <w:szCs w:val="28"/>
        </w:rPr>
        <w:t>) y otra para la evaluación de los impactos de los diferentes escenarios climáticos sobre los rendimientos agrícolas (BIOMA –</w:t>
      </w:r>
      <w:proofErr w:type="spellStart"/>
      <w:r w:rsidRPr="00026083">
        <w:rPr>
          <w:color w:val="262626"/>
          <w:sz w:val="28"/>
          <w:szCs w:val="28"/>
        </w:rPr>
        <w:t>Biophysical</w:t>
      </w:r>
      <w:proofErr w:type="spellEnd"/>
      <w:r w:rsidRPr="00026083">
        <w:rPr>
          <w:color w:val="262626"/>
          <w:sz w:val="28"/>
          <w:szCs w:val="28"/>
        </w:rPr>
        <w:t xml:space="preserve"> </w:t>
      </w:r>
      <w:proofErr w:type="spellStart"/>
      <w:r w:rsidRPr="00026083">
        <w:rPr>
          <w:color w:val="262626"/>
          <w:sz w:val="28"/>
          <w:szCs w:val="28"/>
        </w:rPr>
        <w:t>Models</w:t>
      </w:r>
      <w:proofErr w:type="spellEnd"/>
      <w:r w:rsidRPr="00026083">
        <w:rPr>
          <w:color w:val="262626"/>
          <w:sz w:val="28"/>
          <w:szCs w:val="28"/>
        </w:rPr>
        <w:t xml:space="preserve"> </w:t>
      </w:r>
      <w:proofErr w:type="spellStart"/>
      <w:r w:rsidRPr="00026083">
        <w:rPr>
          <w:color w:val="262626"/>
          <w:sz w:val="28"/>
          <w:szCs w:val="28"/>
        </w:rPr>
        <w:t>Applications</w:t>
      </w:r>
      <w:proofErr w:type="spellEnd"/>
      <w:r w:rsidRPr="00026083">
        <w:rPr>
          <w:color w:val="262626"/>
          <w:sz w:val="28"/>
          <w:szCs w:val="28"/>
        </w:rPr>
        <w:t>).</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iCs/>
          <w:sz w:val="28"/>
          <w:szCs w:val="28"/>
        </w:rPr>
        <w:t>1 equipo de especialistas del CITMA y el MINAG a nivel local y nacional cuenta con capacidades fortalecidas para favorecer la sensibilización y capacitación sobre la perspectiva de género e incidir en el uso efectivo de este enfoque en las herramientas y prácticas de adaptación al cambio climático.</w:t>
      </w:r>
    </w:p>
    <w:p w:rsidR="00C72B26" w:rsidRPr="00026083" w:rsidRDefault="00C72B26" w:rsidP="00C72B26">
      <w:pPr>
        <w:pStyle w:val="Prrafodelista"/>
        <w:numPr>
          <w:ilvl w:val="0"/>
          <w:numId w:val="11"/>
        </w:numPr>
        <w:spacing w:after="120"/>
        <w:contextualSpacing/>
        <w:jc w:val="both"/>
        <w:rPr>
          <w:color w:val="262626"/>
          <w:sz w:val="28"/>
          <w:szCs w:val="28"/>
        </w:rPr>
      </w:pPr>
      <w:r w:rsidRPr="00026083">
        <w:rPr>
          <w:iCs/>
          <w:sz w:val="28"/>
          <w:szCs w:val="28"/>
        </w:rPr>
        <w:t xml:space="preserve">23 indicadores se pusieron a disposición del CITMA y el MINAG para monitorear los procesos de adaptación al cambio climático del sector agropecuario. </w:t>
      </w:r>
    </w:p>
    <w:p w:rsidR="00C72B26" w:rsidRPr="00026083" w:rsidRDefault="00C72B26" w:rsidP="00C72B26">
      <w:pPr>
        <w:spacing w:after="120"/>
        <w:rPr>
          <w:rFonts w:eastAsia="Times New Roman"/>
          <w:b/>
          <w:sz w:val="28"/>
          <w:szCs w:val="28"/>
        </w:rPr>
      </w:pPr>
      <w:r w:rsidRPr="00026083">
        <w:rPr>
          <w:rFonts w:eastAsia="Times New Roman"/>
          <w:b/>
          <w:sz w:val="28"/>
          <w:szCs w:val="28"/>
        </w:rPr>
        <w:t xml:space="preserve">PUBLICACIONES REALIZADAS </w:t>
      </w:r>
    </w:p>
    <w:p w:rsidR="00C72B26" w:rsidRPr="00026083" w:rsidRDefault="00C72B26" w:rsidP="00C72B26">
      <w:pPr>
        <w:pStyle w:val="Citadestacada"/>
        <w:spacing w:before="0" w:after="120"/>
        <w:rPr>
          <w:b w:val="0"/>
          <w:color w:val="auto"/>
        </w:rPr>
      </w:pPr>
      <w:r w:rsidRPr="00026083">
        <w:rPr>
          <w:b w:val="0"/>
          <w:color w:val="auto"/>
        </w:rPr>
        <w:t xml:space="preserve">Iturralde- </w:t>
      </w:r>
      <w:proofErr w:type="spellStart"/>
      <w:r w:rsidRPr="00026083">
        <w:rPr>
          <w:b w:val="0"/>
          <w:color w:val="auto"/>
        </w:rPr>
        <w:t>Vinent</w:t>
      </w:r>
      <w:proofErr w:type="spellEnd"/>
      <w:r w:rsidRPr="00026083">
        <w:rPr>
          <w:b w:val="0"/>
          <w:color w:val="auto"/>
        </w:rPr>
        <w:t>, Manuel, “Lo que debemos saber sobre el cambio climático”, Editorial AMA 2016, ISBN 978-959-300-122-9</w:t>
      </w:r>
    </w:p>
    <w:p w:rsidR="00C72B26" w:rsidRPr="00026083" w:rsidRDefault="00C72B26" w:rsidP="00C72B26">
      <w:pPr>
        <w:pStyle w:val="Citadestacada"/>
        <w:spacing w:before="0" w:after="120"/>
        <w:rPr>
          <w:b w:val="0"/>
          <w:color w:val="auto"/>
        </w:rPr>
      </w:pPr>
      <w:r w:rsidRPr="00026083">
        <w:rPr>
          <w:b w:val="0"/>
          <w:color w:val="auto"/>
        </w:rPr>
        <w:t xml:space="preserve">Iturralde- </w:t>
      </w:r>
      <w:proofErr w:type="spellStart"/>
      <w:r w:rsidRPr="00026083">
        <w:rPr>
          <w:b w:val="0"/>
          <w:color w:val="auto"/>
        </w:rPr>
        <w:t>Vinent</w:t>
      </w:r>
      <w:proofErr w:type="spellEnd"/>
      <w:r w:rsidRPr="00026083">
        <w:rPr>
          <w:b w:val="0"/>
          <w:color w:val="auto"/>
        </w:rPr>
        <w:t>, Manuel, “Ante el cambio climático...más vale precaver”, Editorial AMA 2016, ISBN 978-959-300-107-6</w:t>
      </w:r>
    </w:p>
    <w:p w:rsidR="00C72B26" w:rsidRPr="00026083" w:rsidRDefault="00C72B26" w:rsidP="00C72B26">
      <w:pPr>
        <w:pStyle w:val="Citadestacada"/>
        <w:spacing w:before="0" w:after="120"/>
        <w:rPr>
          <w:b w:val="0"/>
          <w:color w:val="auto"/>
        </w:rPr>
      </w:pPr>
      <w:r w:rsidRPr="00026083">
        <w:rPr>
          <w:b w:val="0"/>
          <w:color w:val="auto"/>
        </w:rPr>
        <w:t>Planos Gutiérrez, Eduardo O., “síntesis informativa sobre impactos del cambio climático y medidas de adaptación en Cuba”, Editorial AMA 2014, ISBN: 978-959-300-044-4</w:t>
      </w:r>
    </w:p>
    <w:p w:rsidR="00151A25" w:rsidRPr="00C72B26" w:rsidRDefault="00C72B26" w:rsidP="00C72B26">
      <w:pPr>
        <w:pStyle w:val="Citadestacada"/>
        <w:spacing w:before="0" w:after="120"/>
        <w:rPr>
          <w:b w:val="0"/>
          <w:color w:val="auto"/>
        </w:rPr>
      </w:pPr>
      <w:proofErr w:type="spellStart"/>
      <w:r w:rsidRPr="00026083">
        <w:rPr>
          <w:b w:val="0"/>
          <w:color w:val="auto"/>
        </w:rPr>
        <w:t>Roselló</w:t>
      </w:r>
      <w:proofErr w:type="spellEnd"/>
      <w:r w:rsidRPr="00026083">
        <w:rPr>
          <w:b w:val="0"/>
          <w:color w:val="auto"/>
        </w:rPr>
        <w:t xml:space="preserve"> Reina, Tamara, “...Pocas palabras bastan.  Ante el cambio climático, adaptación es Vida”, Editorial AMA 2014, ISBN: 978-959-300-054-3</w:t>
      </w:r>
      <w:bookmarkStart w:id="0" w:name="_GoBack"/>
      <w:bookmarkEnd w:id="0"/>
    </w:p>
    <w:sectPr w:rsidR="00151A25" w:rsidRPr="00C72B2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F0927"/>
    <w:multiLevelType w:val="hybridMultilevel"/>
    <w:tmpl w:val="865015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BEF60F8"/>
    <w:multiLevelType w:val="hybridMultilevel"/>
    <w:tmpl w:val="CD9C6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C5553F"/>
    <w:multiLevelType w:val="multilevel"/>
    <w:tmpl w:val="3042A0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37F6126B"/>
    <w:multiLevelType w:val="hybridMultilevel"/>
    <w:tmpl w:val="993294B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9B05B05"/>
    <w:multiLevelType w:val="hybridMultilevel"/>
    <w:tmpl w:val="4DCA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AD224E"/>
    <w:multiLevelType w:val="multilevel"/>
    <w:tmpl w:val="706A32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4B012AC3"/>
    <w:multiLevelType w:val="multilevel"/>
    <w:tmpl w:val="4B1029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4B7E695F"/>
    <w:multiLevelType w:val="hybridMultilevel"/>
    <w:tmpl w:val="4EC8D7A6"/>
    <w:lvl w:ilvl="0" w:tplc="0C0A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5EE56A8"/>
    <w:multiLevelType w:val="hybridMultilevel"/>
    <w:tmpl w:val="761E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9169C2"/>
    <w:multiLevelType w:val="multilevel"/>
    <w:tmpl w:val="FD00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40F4157"/>
    <w:multiLevelType w:val="multilevel"/>
    <w:tmpl w:val="C3040A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4"/>
  </w:num>
  <w:num w:numId="3">
    <w:abstractNumId w:val="8"/>
  </w:num>
  <w:num w:numId="4">
    <w:abstractNumId w:val="3"/>
  </w:num>
  <w:num w:numId="5">
    <w:abstractNumId w:val="1"/>
  </w:num>
  <w:num w:numId="6">
    <w:abstractNumId w:val="6"/>
  </w:num>
  <w:num w:numId="7">
    <w:abstractNumId w:val="2"/>
  </w:num>
  <w:num w:numId="8">
    <w:abstractNumId w:val="10"/>
  </w:num>
  <w:num w:numId="9">
    <w:abstractNumId w:val="5"/>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126"/>
    <w:rsid w:val="001854DF"/>
    <w:rsid w:val="00223EC7"/>
    <w:rsid w:val="004E0120"/>
    <w:rsid w:val="0055463F"/>
    <w:rsid w:val="007C2126"/>
    <w:rsid w:val="008568D3"/>
    <w:rsid w:val="00873133"/>
    <w:rsid w:val="00884305"/>
    <w:rsid w:val="008876B7"/>
    <w:rsid w:val="008B0E0B"/>
    <w:rsid w:val="008F6159"/>
    <w:rsid w:val="00AE4B41"/>
    <w:rsid w:val="00B439DB"/>
    <w:rsid w:val="00BD7982"/>
    <w:rsid w:val="00BF5B10"/>
    <w:rsid w:val="00BF72DA"/>
    <w:rsid w:val="00C321A8"/>
    <w:rsid w:val="00C72B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DD7CD3-7D0E-404E-AAF6-D13167AC1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126"/>
    <w:pPr>
      <w:spacing w:after="0" w:line="240" w:lineRule="auto"/>
    </w:pPr>
    <w:rPr>
      <w:rFonts w:ascii="Calibri" w:eastAsia="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73133"/>
    <w:pPr>
      <w:ind w:left="720"/>
    </w:pPr>
  </w:style>
  <w:style w:type="character" w:styleId="Hipervnculo">
    <w:name w:val="Hyperlink"/>
    <w:uiPriority w:val="99"/>
    <w:rsid w:val="00873133"/>
    <w:rPr>
      <w:color w:val="0563C1"/>
      <w:u w:val="single"/>
    </w:rPr>
  </w:style>
  <w:style w:type="character" w:customStyle="1" w:styleId="st">
    <w:name w:val="st"/>
    <w:rsid w:val="00873133"/>
  </w:style>
  <w:style w:type="character" w:styleId="nfasis">
    <w:name w:val="Emphasis"/>
    <w:uiPriority w:val="20"/>
    <w:qFormat/>
    <w:rsid w:val="00873133"/>
    <w:rPr>
      <w:i/>
      <w:iCs/>
    </w:rPr>
  </w:style>
  <w:style w:type="paragraph" w:styleId="Citadestacada">
    <w:name w:val="Intense Quote"/>
    <w:basedOn w:val="Normal"/>
    <w:next w:val="Normal"/>
    <w:link w:val="CitadestacadaCar"/>
    <w:uiPriority w:val="30"/>
    <w:qFormat/>
    <w:rsid w:val="00C72B26"/>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30"/>
    <w:rsid w:val="00C72B26"/>
    <w:rPr>
      <w:rFonts w:ascii="Calibri" w:eastAsia="Calibri" w:hAnsi="Calibri" w:cs="Calibri"/>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ella.acosta@gm.gobart.co.cu" TargetMode="External"/><Relationship Id="rId13" Type="http://schemas.openxmlformats.org/officeDocument/2006/relationships/hyperlink" Target="mailto:cvalle@delnet.cu" TargetMode="External"/><Relationship Id="rId3" Type="http://schemas.openxmlformats.org/officeDocument/2006/relationships/settings" Target="settings.xml"/><Relationship Id="rId7" Type="http://schemas.openxmlformats.org/officeDocument/2006/relationships/hyperlink" Target="mailto:agnelys@ciget.vega.inf.cu" TargetMode="External"/><Relationship Id="rId12" Type="http://schemas.openxmlformats.org/officeDocument/2006/relationships/hyperlink" Target="mailto:odalys@cimac.c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cl1at@frcuba.co.cu" TargetMode="External"/><Relationship Id="rId11" Type="http://schemas.openxmlformats.org/officeDocument/2006/relationships/hyperlink" Target="mailto:lmendezss@yayabo.inf.cu" TargetMode="External"/><Relationship Id="rId5" Type="http://schemas.openxmlformats.org/officeDocument/2006/relationships/hyperlink" Target="mailto:jmartinez@geotech.cu" TargetMode="External"/><Relationship Id="rId15" Type="http://schemas.openxmlformats.org/officeDocument/2006/relationships/fontTable" Target="fontTable.xml"/><Relationship Id="rId10" Type="http://schemas.openxmlformats.org/officeDocument/2006/relationships/hyperlink" Target="mailto:dmfmtper@mt.mfp.gob.cu" TargetMode="External"/><Relationship Id="rId4" Type="http://schemas.openxmlformats.org/officeDocument/2006/relationships/webSettings" Target="webSettings.xml"/><Relationship Id="rId9" Type="http://schemas.openxmlformats.org/officeDocument/2006/relationships/hyperlink" Target="mailto:angelazaro@inder.cu" TargetMode="External"/><Relationship Id="rId1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1301</Words>
  <Characters>7676</Characters>
  <Application>Microsoft Office Word</Application>
  <DocSecurity>0</DocSecurity>
  <Lines>219</Lines>
  <Paragraphs>169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Yelena</dc:creator>
  <cp:keywords/>
  <dc:description/>
  <cp:lastModifiedBy>Yelena</cp:lastModifiedBy>
  <cp:revision>2</cp:revision>
  <dcterms:created xsi:type="dcterms:W3CDTF">2018-02-08T20:47:00Z</dcterms:created>
  <dcterms:modified xsi:type="dcterms:W3CDTF">2018-02-08T20:47:00Z</dcterms:modified>
</cp:coreProperties>
</file>